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ANEXO 08 - FORMULÁRIO PARA APRESENTAÇÃO DE RECURSO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5.0" w:type="dxa"/>
        <w:jc w:val="left"/>
        <w:tblInd w:w="-22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"/>
        <w:tblGridChange w:id="0">
          <w:tblGrid>
            <w:gridCol w:w="9025"/>
          </w:tblGrid>
        </w:tblGridChange>
      </w:tblGrid>
      <w:tr>
        <w:trPr>
          <w:cantSplit w:val="1"/>
          <w:trHeight w:val="633" w:hRule="atLeast"/>
          <w:tblHeader w:val="1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4" w:val="single"/>
            </w:tcBorders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40" w:before="40" w:lineRule="auto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NOME COMPLETO DO (A) CANDIDATO (A):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40" w:before="40" w:lineRule="auto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46" w:hRule="atLeast"/>
          <w:tblHeader w:val="1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4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40" w:before="40" w:lineRule="auto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TÍTULO DA PROPOSTA ARTÍSTICA E CULTURAL: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40" w:before="40" w:lineRule="auto"/>
              <w:ind w:left="280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55" w:hRule="atLeast"/>
          <w:tblHeader w:val="1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0" w:val="nil"/>
              <w:right w:color="000000" w:space="0" w:sz="5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40" w:before="40" w:lineRule="auto"/>
              <w:ind w:left="280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Sra. Diretora de Artes da Fundação Cultural do Pará,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40" w:before="40" w:lineRule="auto"/>
              <w:ind w:left="280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40" w:before="40" w:lineRule="auto"/>
              <w:ind w:left="280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nas disposições do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EDITAL DE CHAMAMENTO PÚBLICO Nº XX/2026 OCUPAÇÃO CULTURAL DA SALA DE DANÇA AUGUSTO RODRIGUES E SALA OLÍMPIO PAIVA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,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venho impugnar o resultado da fase de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SELEÇÃO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pelos motivos abaixo:</w:t>
            </w:r>
          </w:p>
        </w:tc>
      </w:tr>
      <w:tr>
        <w:trPr>
          <w:cantSplit w:val="1"/>
          <w:trHeight w:val="510" w:hRule="atLeast"/>
          <w:tblHeader w:val="1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40" w:before="40" w:lineRule="auto"/>
              <w:ind w:left="280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40" w:before="40" w:lineRule="auto"/>
              <w:ind w:left="280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40" w:before="40" w:lineRule="auto"/>
              <w:ind w:left="280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40" w:before="40" w:lineRule="auto"/>
              <w:ind w:left="280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40" w:before="40" w:lineRule="auto"/>
              <w:ind w:left="280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395" w:hRule="atLeast"/>
          <w:tblHeader w:val="1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20.0" w:type="dxa"/>
              <w:bottom w:w="0.0" w:type="dxa"/>
              <w:right w:w="120.0" w:type="dxa"/>
            </w:tcMar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40" w:before="40" w:lineRule="auto"/>
              <w:ind w:left="280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Termos em que peço deferimento.</w:t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80" w:right="400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DATA E LOCAL:</w:t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80" w:right="400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80" w:right="260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____________________________________________</w:t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80" w:right="260" w:firstLine="0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Assinatura digitalizada do proponente conforme documento de identidade apresentado na inscrição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40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OBSERVAÇÕES: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40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Este anexo deverá ser preenchido com a assinatura digitalizada no local indicado.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Não será permitida alteração em sua formatação e nas informações constantes no documento, sendo permitido apenas o preenchimento com as informações solicitadas;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Este arquivo deve ser anexado em formato PDF com tamanho no máximo 10 MB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2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26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spacing w:line="259" w:lineRule="auto"/>
      <w:ind w:hanging="2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Calibri" w:cs="Calibri" w:eastAsia="Calibri" w:hAnsi="Calibri"/>
      </w:rPr>
      <w:drawing>
        <wp:inline distB="114300" distT="114300" distL="114300" distR="114300">
          <wp:extent cx="3333750" cy="104584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40326" l="0" r="0" t="0"/>
                  <a:stretch>
                    <a:fillRect/>
                  </a:stretch>
                </pic:blipFill>
                <pic:spPr>
                  <a:xfrm>
                    <a:off x="0" y="0"/>
                    <a:ext cx="3333750" cy="10458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  <w:jc w:val="center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center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center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center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center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center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center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center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tsJUBu04HnVRxTOI3+l0cVkr0w==">CgMxLjA4AHIhMVNidWxYY1dzOWtZYW8wbjMyNkQzNElXSVhzTjYyUHlh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