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8"/>
      </w:tblGrid>
      <w:tr w:rsidR="00D67D30" w:rsidRPr="00DD368F" w:rsidTr="00DE372F">
        <w:trPr>
          <w:trHeight w:val="384"/>
        </w:trPr>
        <w:tc>
          <w:tcPr>
            <w:tcW w:w="9148" w:type="dxa"/>
          </w:tcPr>
          <w:p w:rsidR="00D67D30" w:rsidRPr="00DD368F" w:rsidRDefault="004179EF">
            <w:pPr>
              <w:pStyle w:val="TableParagraph"/>
              <w:spacing w:line="260" w:lineRule="atLeast"/>
              <w:ind w:left="789" w:right="772"/>
              <w:jc w:val="center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ANEXO 8</w:t>
            </w:r>
            <w:r w:rsidR="00F259E2">
              <w:rPr>
                <w:rFonts w:asciiTheme="minorHAnsi" w:hAnsiTheme="minorHAnsi" w:cstheme="minorHAnsi"/>
                <w:b/>
              </w:rPr>
              <w:t xml:space="preserve"> –</w:t>
            </w:r>
            <w:r w:rsidRPr="00DD368F">
              <w:rPr>
                <w:rFonts w:asciiTheme="minorHAnsi" w:hAnsiTheme="minorHAnsi" w:cstheme="minorHAnsi"/>
                <w:b/>
              </w:rPr>
              <w:t xml:space="preserve"> DESCRIÇÃO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DOS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ESPAÇOS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EQUIPAMENTOS</w:t>
            </w:r>
          </w:p>
        </w:tc>
      </w:tr>
      <w:tr w:rsidR="00D67D30" w:rsidRPr="00DD368F">
        <w:trPr>
          <w:trHeight w:val="402"/>
        </w:trPr>
        <w:tc>
          <w:tcPr>
            <w:tcW w:w="9148" w:type="dxa"/>
          </w:tcPr>
          <w:p w:rsidR="00D67D30" w:rsidRPr="00DD368F" w:rsidRDefault="004179EF">
            <w:pPr>
              <w:pStyle w:val="TableParagraph"/>
              <w:spacing w:before="99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Descrição do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espaço: Galeria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Theodoro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Braga</w:t>
            </w:r>
          </w:p>
        </w:tc>
      </w:tr>
      <w:tr w:rsidR="00D67D30" w:rsidRPr="00DD368F" w:rsidTr="001C700C">
        <w:trPr>
          <w:trHeight w:val="340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numPr>
                <w:ilvl w:val="0"/>
                <w:numId w:val="11"/>
              </w:numPr>
              <w:tabs>
                <w:tab w:val="left" w:pos="1103"/>
              </w:tabs>
              <w:spacing w:before="161"/>
              <w:ind w:hanging="423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Espaço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destinado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a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exposições de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artes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visuais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com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184,26m²</w:t>
            </w:r>
          </w:p>
        </w:tc>
      </w:tr>
      <w:tr w:rsidR="00D67D30" w:rsidRPr="00DD368F" w:rsidTr="00346821">
        <w:trPr>
          <w:trHeight w:val="397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Equipamentos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mídia</w:t>
            </w:r>
          </w:p>
        </w:tc>
      </w:tr>
      <w:tr w:rsidR="00D67D30" w:rsidRPr="00DD368F" w:rsidTr="00A7719B">
        <w:trPr>
          <w:trHeight w:val="597"/>
        </w:trPr>
        <w:tc>
          <w:tcPr>
            <w:tcW w:w="9148" w:type="dxa"/>
            <w:vAlign w:val="center"/>
          </w:tcPr>
          <w:p w:rsidR="00D67D30" w:rsidRPr="00F259E2" w:rsidRDefault="00D67D30" w:rsidP="00A7719B">
            <w:pPr>
              <w:pStyle w:val="TableParagraph"/>
              <w:tabs>
                <w:tab w:val="left" w:pos="1103"/>
              </w:tabs>
              <w:spacing w:line="182" w:lineRule="exac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67D30" w:rsidRPr="00DD368F" w:rsidTr="00346821">
        <w:trPr>
          <w:trHeight w:val="397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spacing w:line="164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Equipamentos</w:t>
            </w:r>
            <w:r w:rsidR="000B6B2A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básicos</w:t>
            </w:r>
            <w:r w:rsidR="000B6B2A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0B6B2A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iluminação</w:t>
            </w:r>
          </w:p>
        </w:tc>
      </w:tr>
      <w:tr w:rsidR="00D67D30" w:rsidRPr="00DD368F" w:rsidTr="001C700C">
        <w:trPr>
          <w:trHeight w:val="340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numPr>
                <w:ilvl w:val="0"/>
                <w:numId w:val="9"/>
              </w:numPr>
              <w:ind w:left="1103" w:hanging="284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50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luminárias,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lâmpadas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dicroicas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conectadas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em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trilho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energizado.</w:t>
            </w:r>
          </w:p>
        </w:tc>
      </w:tr>
      <w:tr w:rsidR="00D67D30" w:rsidRPr="00DD368F" w:rsidTr="00346821">
        <w:trPr>
          <w:trHeight w:val="397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spacing w:line="164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Materiais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montagem</w:t>
            </w:r>
          </w:p>
        </w:tc>
      </w:tr>
      <w:tr w:rsidR="00D67D30" w:rsidRPr="00DD368F" w:rsidTr="00A7719B">
        <w:trPr>
          <w:trHeight w:val="963"/>
        </w:trPr>
        <w:tc>
          <w:tcPr>
            <w:tcW w:w="9148" w:type="dxa"/>
            <w:vAlign w:val="center"/>
          </w:tcPr>
          <w:p w:rsidR="00D67D30" w:rsidRPr="00EE662E" w:rsidRDefault="004179EF" w:rsidP="00EE662E">
            <w:pPr>
              <w:pStyle w:val="TableParagraph"/>
              <w:numPr>
                <w:ilvl w:val="0"/>
                <w:numId w:val="8"/>
              </w:numPr>
              <w:tabs>
                <w:tab w:val="left" w:pos="1115"/>
              </w:tabs>
              <w:spacing w:before="1"/>
              <w:ind w:hanging="296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Escada</w:t>
            </w:r>
          </w:p>
        </w:tc>
      </w:tr>
      <w:tr w:rsidR="00D67D30" w:rsidRPr="00DD368F" w:rsidTr="00346821">
        <w:trPr>
          <w:trHeight w:val="340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Planta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baixa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do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espaço</w:t>
            </w:r>
            <w:r w:rsidR="00EE662E">
              <w:rPr>
                <w:rFonts w:asciiTheme="minorHAnsi" w:hAnsiTheme="minorHAnsi" w:cstheme="minorHAnsi"/>
                <w:b/>
              </w:rPr>
              <w:t xml:space="preserve"> (LINK PARA DOWNLOAD:           </w:t>
            </w:r>
          </w:p>
        </w:tc>
      </w:tr>
      <w:tr w:rsidR="00D67D30" w:rsidRPr="00DD368F" w:rsidTr="00346821">
        <w:trPr>
          <w:trHeight w:val="7786"/>
        </w:trPr>
        <w:tc>
          <w:tcPr>
            <w:tcW w:w="9148" w:type="dxa"/>
          </w:tcPr>
          <w:p w:rsidR="00D67D30" w:rsidRPr="00DD368F" w:rsidRDefault="00D67D30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D67D30" w:rsidRPr="00DD368F" w:rsidRDefault="004179EF">
            <w:pPr>
              <w:pStyle w:val="TableParagraph"/>
              <w:ind w:left="538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inline distT="0" distB="0" distL="0" distR="0">
                  <wp:extent cx="5414839" cy="3786744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4927" cy="378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D30" w:rsidRPr="00DD368F" w:rsidRDefault="00D67D30">
      <w:pPr>
        <w:rPr>
          <w:rFonts w:asciiTheme="minorHAnsi" w:hAnsiTheme="minorHAnsi" w:cstheme="minorHAnsi"/>
        </w:rPr>
        <w:sectPr w:rsidR="00D67D30" w:rsidRPr="00DD368F">
          <w:headerReference w:type="default" r:id="rId9"/>
          <w:footerReference w:type="default" r:id="rId10"/>
          <w:pgSz w:w="11920" w:h="16850"/>
          <w:pgMar w:top="980" w:right="400" w:bottom="1080" w:left="580" w:header="0" w:footer="895" w:gutter="0"/>
          <w:cols w:space="720"/>
        </w:sectPr>
      </w:pPr>
    </w:p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8"/>
      </w:tblGrid>
      <w:tr w:rsidR="00D67D30" w:rsidRPr="00DD368F" w:rsidTr="001C700C">
        <w:trPr>
          <w:trHeight w:val="283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spacing w:before="99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lastRenderedPageBreak/>
              <w:t>Descrição do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espaço: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Galeria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Benedito Nunes</w:t>
            </w:r>
          </w:p>
        </w:tc>
      </w:tr>
      <w:tr w:rsidR="00D67D30" w:rsidRPr="00DD368F" w:rsidTr="00DE372F">
        <w:trPr>
          <w:trHeight w:val="432"/>
        </w:trPr>
        <w:tc>
          <w:tcPr>
            <w:tcW w:w="9148" w:type="dxa"/>
          </w:tcPr>
          <w:p w:rsidR="00D67D30" w:rsidRPr="00DD368F" w:rsidRDefault="00D67D30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D67D30" w:rsidRPr="00DD368F" w:rsidRDefault="004179EF" w:rsidP="001C700C">
            <w:pPr>
              <w:pStyle w:val="TableParagraph"/>
              <w:numPr>
                <w:ilvl w:val="0"/>
                <w:numId w:val="7"/>
              </w:numPr>
              <w:spacing w:before="1"/>
              <w:ind w:left="1103" w:hanging="284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Espaço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destinado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a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exposições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de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artes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visuais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com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245,95m².</w:t>
            </w:r>
          </w:p>
        </w:tc>
      </w:tr>
      <w:tr w:rsidR="00D67D30" w:rsidRPr="00DD368F" w:rsidTr="001C700C">
        <w:trPr>
          <w:trHeight w:val="283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spacing w:before="104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Equipamentos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mídia</w:t>
            </w:r>
          </w:p>
        </w:tc>
      </w:tr>
      <w:tr w:rsidR="00D67D30" w:rsidRPr="00DD368F" w:rsidTr="00842762">
        <w:trPr>
          <w:trHeight w:val="771"/>
        </w:trPr>
        <w:tc>
          <w:tcPr>
            <w:tcW w:w="9148" w:type="dxa"/>
          </w:tcPr>
          <w:p w:rsidR="00D67D30" w:rsidRPr="00DD368F" w:rsidRDefault="004179EF" w:rsidP="001C700C">
            <w:pPr>
              <w:pStyle w:val="TableParagraph"/>
              <w:numPr>
                <w:ilvl w:val="0"/>
                <w:numId w:val="6"/>
              </w:numPr>
              <w:tabs>
                <w:tab w:val="left" w:pos="1103"/>
              </w:tabs>
              <w:spacing w:before="1"/>
              <w:ind w:hanging="440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Sistema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de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Som,tipo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de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entrada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Pen drive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 via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Bluetooth,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com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12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autofalantes</w:t>
            </w:r>
          </w:p>
        </w:tc>
      </w:tr>
      <w:tr w:rsidR="00D67D30" w:rsidRPr="00DD368F" w:rsidTr="001C700C">
        <w:trPr>
          <w:trHeight w:val="283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Equipamentos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básicos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iluminação</w:t>
            </w:r>
          </w:p>
        </w:tc>
      </w:tr>
      <w:tr w:rsidR="00D67D30" w:rsidRPr="00DD368F" w:rsidTr="00842762">
        <w:trPr>
          <w:trHeight w:val="418"/>
        </w:trPr>
        <w:tc>
          <w:tcPr>
            <w:tcW w:w="9148" w:type="dxa"/>
          </w:tcPr>
          <w:p w:rsidR="00D67D30" w:rsidRPr="00DD368F" w:rsidRDefault="004179EF" w:rsidP="00842762">
            <w:pPr>
              <w:pStyle w:val="TableParagraph"/>
              <w:numPr>
                <w:ilvl w:val="0"/>
                <w:numId w:val="5"/>
              </w:numPr>
              <w:tabs>
                <w:tab w:val="left" w:pos="1103"/>
              </w:tabs>
              <w:spacing w:line="180" w:lineRule="atLeast"/>
              <w:ind w:right="107" w:hanging="426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 xml:space="preserve">50 luminárias, lâmpadas </w:t>
            </w:r>
            <w:r w:rsidR="00842762">
              <w:rPr>
                <w:rFonts w:asciiTheme="minorHAnsi" w:hAnsiTheme="minorHAnsi" w:cstheme="minorHAnsi"/>
              </w:rPr>
              <w:t>dicroicas conectadas em t</w:t>
            </w:r>
            <w:r w:rsidRPr="00DD368F">
              <w:rPr>
                <w:rFonts w:asciiTheme="minorHAnsi" w:hAnsiTheme="minorHAnsi" w:cstheme="minorHAnsi"/>
              </w:rPr>
              <w:t>rilho</w:t>
            </w:r>
            <w:r w:rsidR="00F259E2"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energizado.</w:t>
            </w:r>
          </w:p>
        </w:tc>
      </w:tr>
      <w:tr w:rsidR="00D67D30" w:rsidRPr="00DD368F" w:rsidTr="001C700C">
        <w:trPr>
          <w:trHeight w:val="283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Materiais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montagem</w:t>
            </w:r>
          </w:p>
        </w:tc>
      </w:tr>
      <w:tr w:rsidR="00D67D30" w:rsidRPr="00DD368F">
        <w:trPr>
          <w:trHeight w:val="1471"/>
        </w:trPr>
        <w:tc>
          <w:tcPr>
            <w:tcW w:w="9148" w:type="dxa"/>
          </w:tcPr>
          <w:p w:rsidR="001C700C" w:rsidRPr="00DD368F" w:rsidRDefault="001C700C" w:rsidP="001C700C">
            <w:pPr>
              <w:pStyle w:val="TableParagraph"/>
              <w:tabs>
                <w:tab w:val="left" w:pos="1115"/>
                <w:tab w:val="left" w:pos="1116"/>
              </w:tabs>
              <w:spacing w:line="175" w:lineRule="exact"/>
              <w:ind w:left="1115"/>
              <w:rPr>
                <w:rFonts w:asciiTheme="minorHAnsi" w:hAnsiTheme="minorHAnsi" w:cstheme="minorHAnsi"/>
              </w:rPr>
            </w:pPr>
          </w:p>
          <w:p w:rsidR="00D67D30" w:rsidRPr="00DD368F" w:rsidRDefault="004179EF" w:rsidP="00EE662E">
            <w:pPr>
              <w:pStyle w:val="TableParagraph"/>
              <w:numPr>
                <w:ilvl w:val="0"/>
                <w:numId w:val="4"/>
              </w:numPr>
              <w:tabs>
                <w:tab w:val="left" w:pos="1115"/>
                <w:tab w:val="left" w:pos="1116"/>
              </w:tabs>
              <w:spacing w:before="1" w:line="182" w:lineRule="exact"/>
              <w:ind w:hanging="296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Escada</w:t>
            </w:r>
          </w:p>
        </w:tc>
      </w:tr>
      <w:tr w:rsidR="00D67D30" w:rsidRPr="00DD368F" w:rsidTr="001C700C">
        <w:trPr>
          <w:trHeight w:val="283"/>
        </w:trPr>
        <w:tc>
          <w:tcPr>
            <w:tcW w:w="9148" w:type="dxa"/>
            <w:vAlign w:val="center"/>
          </w:tcPr>
          <w:p w:rsidR="00D67D30" w:rsidRPr="00DD368F" w:rsidRDefault="004179EF" w:rsidP="001C700C">
            <w:pPr>
              <w:pStyle w:val="TableParagraph"/>
              <w:spacing w:before="75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Planta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baixa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do</w:t>
            </w:r>
            <w:r w:rsidR="00F259E2"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espaço</w:t>
            </w:r>
            <w:r w:rsidR="00EE662E">
              <w:rPr>
                <w:rFonts w:asciiTheme="minorHAnsi" w:hAnsiTheme="minorHAnsi" w:cstheme="minorHAnsi"/>
                <w:b/>
              </w:rPr>
              <w:t xml:space="preserve"> (LINK PARA DOWNLOAD:      )</w:t>
            </w:r>
          </w:p>
        </w:tc>
      </w:tr>
      <w:tr w:rsidR="00D67D30" w:rsidRPr="00DD368F" w:rsidTr="00346821">
        <w:trPr>
          <w:trHeight w:val="8150"/>
        </w:trPr>
        <w:tc>
          <w:tcPr>
            <w:tcW w:w="9148" w:type="dxa"/>
          </w:tcPr>
          <w:p w:rsidR="00D67D30" w:rsidRPr="00DD368F" w:rsidRDefault="00B43F82">
            <w:pPr>
              <w:pStyle w:val="TableParagraph"/>
              <w:ind w:left="433" w:right="-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BR"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5" type="#_x0000_t75" style="position:absolute;left:0;text-align:left;margin-left:75.9pt;margin-top:132.9pt;width:304.25pt;height:255.25pt;z-index:487602688;mso-position-horizontal-relative:text;mso-position-vertical-relative:text">
                  <v:imagedata r:id="rId11" o:title=""/>
                </v:shape>
              </w:pict>
            </w:r>
            <w:r>
              <w:rPr>
                <w:rFonts w:asciiTheme="minorHAnsi" w:hAnsiTheme="minorHAnsi" w:cstheme="minorHAnsi"/>
                <w:noProof/>
                <w:lang w:val="pt-BR" w:eastAsia="pt-BR"/>
              </w:rPr>
              <w:pict>
                <v:shape id="_x0000_s2066" type="#_x0000_t75" style="position:absolute;left:0;text-align:left;margin-left:47.15pt;margin-top:6.55pt;width:343.5pt;height:124.85pt;z-index:487601664;mso-position-horizontal-relative:text;mso-position-vertical-relative:text">
                  <v:imagedata r:id="rId12" o:title=""/>
                </v:shape>
              </w:pict>
            </w:r>
          </w:p>
        </w:tc>
      </w:tr>
    </w:tbl>
    <w:p w:rsidR="00D67D30" w:rsidRPr="00DD368F" w:rsidRDefault="00D67D30">
      <w:pPr>
        <w:rPr>
          <w:rFonts w:asciiTheme="minorHAnsi" w:hAnsiTheme="minorHAnsi" w:cstheme="minorHAnsi"/>
        </w:rPr>
        <w:sectPr w:rsidR="00D67D30" w:rsidRPr="00DD368F">
          <w:pgSz w:w="11920" w:h="16850"/>
          <w:pgMar w:top="980" w:right="400" w:bottom="1080" w:left="580" w:header="0" w:footer="895" w:gutter="0"/>
          <w:cols w:space="720"/>
        </w:sectPr>
      </w:pPr>
    </w:p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8"/>
      </w:tblGrid>
      <w:tr w:rsidR="008F3B61" w:rsidRPr="00DD368F" w:rsidTr="008F3B61">
        <w:trPr>
          <w:trHeight w:val="283"/>
        </w:trPr>
        <w:tc>
          <w:tcPr>
            <w:tcW w:w="9148" w:type="dxa"/>
            <w:vAlign w:val="center"/>
          </w:tcPr>
          <w:p w:rsidR="008F3B61" w:rsidRPr="00DD368F" w:rsidRDefault="008F3B61" w:rsidP="008F3B61">
            <w:pPr>
              <w:pStyle w:val="TableParagraph"/>
              <w:spacing w:before="99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lastRenderedPageBreak/>
              <w:t>Descrição do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espaço: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Galeria</w:t>
            </w:r>
            <w:r>
              <w:rPr>
                <w:rFonts w:asciiTheme="minorHAnsi" w:hAnsiTheme="minorHAnsi" w:cstheme="minorHAnsi"/>
                <w:b/>
              </w:rPr>
              <w:t xml:space="preserve"> Ruy Meira</w:t>
            </w:r>
          </w:p>
        </w:tc>
      </w:tr>
      <w:tr w:rsidR="008F3B61" w:rsidRPr="00DD368F" w:rsidTr="008F3B61">
        <w:trPr>
          <w:trHeight w:val="432"/>
        </w:trPr>
        <w:tc>
          <w:tcPr>
            <w:tcW w:w="9148" w:type="dxa"/>
          </w:tcPr>
          <w:p w:rsidR="008F3B61" w:rsidRPr="00DD368F" w:rsidRDefault="008F3B61" w:rsidP="008F3B6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8F3B61" w:rsidRPr="00DD368F" w:rsidRDefault="008F3B61" w:rsidP="002A0B52">
            <w:pPr>
              <w:pStyle w:val="TableParagraph"/>
              <w:numPr>
                <w:ilvl w:val="0"/>
                <w:numId w:val="7"/>
              </w:numPr>
              <w:spacing w:before="1"/>
              <w:ind w:left="1103" w:hanging="284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Espaço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destinado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exposições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artes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visuais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com</w:t>
            </w:r>
            <w:r w:rsidR="002A0B52">
              <w:rPr>
                <w:rFonts w:asciiTheme="minorHAnsi" w:hAnsiTheme="minorHAnsi" w:cstheme="minorHAnsi"/>
              </w:rPr>
              <w:t xml:space="preserve"> aproximadamente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A0B52">
              <w:rPr>
                <w:rFonts w:asciiTheme="minorHAnsi" w:hAnsiTheme="minorHAnsi" w:cstheme="minorHAnsi"/>
              </w:rPr>
              <w:t>97,60m², divididos em duas salas.</w:t>
            </w:r>
          </w:p>
        </w:tc>
      </w:tr>
      <w:tr w:rsidR="008F3B61" w:rsidRPr="00DD368F" w:rsidTr="008F3B61">
        <w:trPr>
          <w:trHeight w:val="283"/>
        </w:trPr>
        <w:tc>
          <w:tcPr>
            <w:tcW w:w="9148" w:type="dxa"/>
            <w:vAlign w:val="center"/>
          </w:tcPr>
          <w:p w:rsidR="008F3B61" w:rsidRPr="00DD368F" w:rsidRDefault="008F3B61" w:rsidP="008F3B61">
            <w:pPr>
              <w:pStyle w:val="TableParagraph"/>
              <w:spacing w:before="104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Equipamentos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mídia</w:t>
            </w:r>
          </w:p>
        </w:tc>
      </w:tr>
      <w:tr w:rsidR="008F3B61" w:rsidRPr="00DD368F" w:rsidTr="008F3B61">
        <w:trPr>
          <w:trHeight w:val="771"/>
        </w:trPr>
        <w:tc>
          <w:tcPr>
            <w:tcW w:w="9148" w:type="dxa"/>
          </w:tcPr>
          <w:p w:rsidR="008F3B61" w:rsidRPr="00DD368F" w:rsidRDefault="008F3B61" w:rsidP="002A0B52">
            <w:pPr>
              <w:pStyle w:val="TableParagraph"/>
              <w:tabs>
                <w:tab w:val="left" w:pos="1103"/>
              </w:tabs>
              <w:spacing w:before="1"/>
              <w:ind w:left="1259"/>
              <w:rPr>
                <w:rFonts w:asciiTheme="minorHAnsi" w:hAnsiTheme="minorHAnsi" w:cstheme="minorHAnsi"/>
              </w:rPr>
            </w:pPr>
          </w:p>
        </w:tc>
      </w:tr>
      <w:tr w:rsidR="008F3B61" w:rsidRPr="00DD368F" w:rsidTr="008F3B61">
        <w:trPr>
          <w:trHeight w:val="283"/>
        </w:trPr>
        <w:tc>
          <w:tcPr>
            <w:tcW w:w="9148" w:type="dxa"/>
            <w:vAlign w:val="center"/>
          </w:tcPr>
          <w:p w:rsidR="008F3B61" w:rsidRPr="00DD368F" w:rsidRDefault="008F3B61" w:rsidP="008F3B61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Equipamentos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básicos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iluminação</w:t>
            </w:r>
          </w:p>
        </w:tc>
      </w:tr>
      <w:tr w:rsidR="008F3B61" w:rsidRPr="00DD368F" w:rsidTr="008F3B61">
        <w:trPr>
          <w:trHeight w:val="418"/>
        </w:trPr>
        <w:tc>
          <w:tcPr>
            <w:tcW w:w="9148" w:type="dxa"/>
          </w:tcPr>
          <w:p w:rsidR="008F3B61" w:rsidRPr="00DD368F" w:rsidRDefault="008F3B61" w:rsidP="008F3B61">
            <w:pPr>
              <w:pStyle w:val="TableParagraph"/>
              <w:numPr>
                <w:ilvl w:val="0"/>
                <w:numId w:val="5"/>
              </w:numPr>
              <w:tabs>
                <w:tab w:val="left" w:pos="1103"/>
              </w:tabs>
              <w:spacing w:line="180" w:lineRule="atLeast"/>
              <w:ind w:right="107" w:hanging="426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 xml:space="preserve"> luminárias, lâmpadas </w:t>
            </w:r>
            <w:r>
              <w:rPr>
                <w:rFonts w:asciiTheme="minorHAnsi" w:hAnsiTheme="minorHAnsi" w:cstheme="minorHAnsi"/>
              </w:rPr>
              <w:t>dicroicas conectadas em t</w:t>
            </w:r>
            <w:r w:rsidRPr="00DD368F">
              <w:rPr>
                <w:rFonts w:asciiTheme="minorHAnsi" w:hAnsiTheme="minorHAnsi" w:cstheme="minorHAnsi"/>
              </w:rPr>
              <w:t>rilho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368F">
              <w:rPr>
                <w:rFonts w:asciiTheme="minorHAnsi" w:hAnsiTheme="minorHAnsi" w:cstheme="minorHAnsi"/>
              </w:rPr>
              <w:t>energizado.</w:t>
            </w:r>
          </w:p>
        </w:tc>
      </w:tr>
      <w:tr w:rsidR="008F3B61" w:rsidRPr="00DD368F" w:rsidTr="008F3B61">
        <w:trPr>
          <w:trHeight w:val="283"/>
        </w:trPr>
        <w:tc>
          <w:tcPr>
            <w:tcW w:w="9148" w:type="dxa"/>
            <w:vAlign w:val="center"/>
          </w:tcPr>
          <w:p w:rsidR="008F3B61" w:rsidRPr="00DD368F" w:rsidRDefault="008F3B61" w:rsidP="008F3B61">
            <w:pPr>
              <w:pStyle w:val="TableParagraph"/>
              <w:spacing w:line="16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Materiais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montagem</w:t>
            </w:r>
          </w:p>
        </w:tc>
      </w:tr>
      <w:tr w:rsidR="008F3B61" w:rsidRPr="00DD368F" w:rsidTr="002A0B52">
        <w:trPr>
          <w:trHeight w:val="771"/>
        </w:trPr>
        <w:tc>
          <w:tcPr>
            <w:tcW w:w="9148" w:type="dxa"/>
          </w:tcPr>
          <w:p w:rsidR="008F3B61" w:rsidRPr="00DD368F" w:rsidRDefault="008F3B61" w:rsidP="008F3B61">
            <w:pPr>
              <w:pStyle w:val="TableParagraph"/>
              <w:tabs>
                <w:tab w:val="left" w:pos="1115"/>
                <w:tab w:val="left" w:pos="1116"/>
              </w:tabs>
              <w:spacing w:line="175" w:lineRule="exact"/>
              <w:ind w:left="1115"/>
              <w:rPr>
                <w:rFonts w:asciiTheme="minorHAnsi" w:hAnsiTheme="minorHAnsi" w:cstheme="minorHAnsi"/>
              </w:rPr>
            </w:pPr>
          </w:p>
          <w:p w:rsidR="008F3B61" w:rsidRPr="00DD368F" w:rsidRDefault="008F3B61" w:rsidP="002A0B52">
            <w:pPr>
              <w:pStyle w:val="TableParagraph"/>
              <w:tabs>
                <w:tab w:val="left" w:pos="1115"/>
                <w:tab w:val="left" w:pos="1116"/>
              </w:tabs>
              <w:spacing w:before="1" w:line="182" w:lineRule="exact"/>
              <w:ind w:left="1115"/>
              <w:rPr>
                <w:rFonts w:asciiTheme="minorHAnsi" w:hAnsiTheme="minorHAnsi" w:cstheme="minorHAnsi"/>
              </w:rPr>
            </w:pPr>
          </w:p>
        </w:tc>
      </w:tr>
      <w:tr w:rsidR="008F3B61" w:rsidRPr="00DD368F" w:rsidTr="008F3B61">
        <w:trPr>
          <w:trHeight w:val="283"/>
        </w:trPr>
        <w:tc>
          <w:tcPr>
            <w:tcW w:w="9148" w:type="dxa"/>
            <w:vAlign w:val="center"/>
          </w:tcPr>
          <w:p w:rsidR="008F3B61" w:rsidRPr="00DD368F" w:rsidRDefault="008F3B61" w:rsidP="008F3B61">
            <w:pPr>
              <w:pStyle w:val="TableParagraph"/>
              <w:spacing w:before="75"/>
              <w:ind w:left="112"/>
              <w:rPr>
                <w:rFonts w:asciiTheme="minorHAnsi" w:hAnsiTheme="minorHAnsi" w:cstheme="minorHAnsi"/>
                <w:b/>
              </w:rPr>
            </w:pPr>
            <w:r w:rsidRPr="00DD368F">
              <w:rPr>
                <w:rFonts w:asciiTheme="minorHAnsi" w:hAnsiTheme="minorHAnsi" w:cstheme="minorHAnsi"/>
                <w:b/>
              </w:rPr>
              <w:t>Planta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baixa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do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D368F">
              <w:rPr>
                <w:rFonts w:asciiTheme="minorHAnsi" w:hAnsiTheme="minorHAnsi" w:cstheme="minorHAnsi"/>
                <w:b/>
              </w:rPr>
              <w:t>espaço</w:t>
            </w:r>
            <w:r>
              <w:rPr>
                <w:rFonts w:asciiTheme="minorHAnsi" w:hAnsiTheme="minorHAnsi" w:cstheme="minorHAnsi"/>
                <w:b/>
              </w:rPr>
              <w:t xml:space="preserve"> (LINK PARA DOWNLOAD:      )</w:t>
            </w:r>
          </w:p>
        </w:tc>
      </w:tr>
      <w:tr w:rsidR="008F3B61" w:rsidRPr="00DD368F" w:rsidTr="002A0B52">
        <w:trPr>
          <w:trHeight w:val="8414"/>
        </w:trPr>
        <w:tc>
          <w:tcPr>
            <w:tcW w:w="9148" w:type="dxa"/>
          </w:tcPr>
          <w:p w:rsidR="008F3B61" w:rsidRPr="00DD368F" w:rsidRDefault="002A0B52" w:rsidP="002A0B52">
            <w:pPr>
              <w:pStyle w:val="TableParagraph"/>
              <w:ind w:right="-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anchor distT="0" distB="0" distL="114300" distR="114300" simplePos="0" relativeHeight="487603712" behindDoc="1" locked="0" layoutInCell="1" allowOverlap="1">
                  <wp:simplePos x="0" y="0"/>
                  <wp:positionH relativeFrom="column">
                    <wp:posOffset>847090</wp:posOffset>
                  </wp:positionH>
                  <wp:positionV relativeFrom="paragraph">
                    <wp:posOffset>-3321050</wp:posOffset>
                  </wp:positionV>
                  <wp:extent cx="3849370" cy="5127625"/>
                  <wp:effectExtent l="666750" t="0" r="646430" b="0"/>
                  <wp:wrapTight wrapText="bothSides">
                    <wp:wrapPolygon edited="0">
                      <wp:start x="48" y="21716"/>
                      <wp:lineTo x="21534" y="21716"/>
                      <wp:lineTo x="21534" y="-31"/>
                      <wp:lineTo x="48" y="-31"/>
                      <wp:lineTo x="48" y="21716"/>
                    </wp:wrapPolygon>
                  </wp:wrapTight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8852" t="8520" r="24532" b="46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49370" cy="512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3B61" w:rsidRDefault="008F3B61">
      <w:pPr>
        <w:spacing w:line="278" w:lineRule="auto"/>
        <w:ind w:left="1657" w:right="1697"/>
        <w:jc w:val="center"/>
        <w:rPr>
          <w:rFonts w:asciiTheme="minorHAnsi" w:hAnsiTheme="minorHAnsi" w:cstheme="minorHAnsi"/>
          <w:b/>
        </w:rPr>
      </w:pPr>
    </w:p>
    <w:sectPr w:rsidR="008F3B61" w:rsidSect="005A2736">
      <w:pgSz w:w="11920" w:h="16850"/>
      <w:pgMar w:top="900" w:right="1147" w:bottom="1080" w:left="580" w:header="0" w:footer="895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B43F82">
    <w:pPr>
      <w:pStyle w:val="Corpodetexto"/>
      <w:spacing w:line="14" w:lineRule="auto"/>
      <w:rPr>
        <w:sz w:val="12"/>
      </w:rPr>
    </w:pPr>
    <w:r w:rsidRPr="00B43F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B43F82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E48EA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67F99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331EF"/>
    <w:rsid w:val="0044040A"/>
    <w:rsid w:val="00445606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642A"/>
    <w:rsid w:val="00890A79"/>
    <w:rsid w:val="00890C50"/>
    <w:rsid w:val="008923C0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3F82"/>
    <w:rsid w:val="00B451EA"/>
    <w:rsid w:val="00B54E11"/>
    <w:rsid w:val="00B77A03"/>
    <w:rsid w:val="00B916C3"/>
    <w:rsid w:val="00B93501"/>
    <w:rsid w:val="00BA1B5E"/>
    <w:rsid w:val="00BB234E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62D"/>
    <w:rsid w:val="00C75258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72F"/>
    <w:rsid w:val="00DE53CD"/>
    <w:rsid w:val="00DE5680"/>
    <w:rsid w:val="00DE6077"/>
    <w:rsid w:val="00DE6F94"/>
    <w:rsid w:val="00DF1399"/>
    <w:rsid w:val="00DF4479"/>
    <w:rsid w:val="00DF4F9D"/>
    <w:rsid w:val="00E23F6D"/>
    <w:rsid w:val="00E2401D"/>
    <w:rsid w:val="00E26FED"/>
    <w:rsid w:val="00E27C1D"/>
    <w:rsid w:val="00E33561"/>
    <w:rsid w:val="00E33904"/>
    <w:rsid w:val="00E44BC2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48EA"/>
    <w:rsid w:val="00FE7188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F30-EC3B-4854-9393-160FB4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2</cp:revision>
  <cp:lastPrinted>2025-05-06T17:28:00Z</cp:lastPrinted>
  <dcterms:created xsi:type="dcterms:W3CDTF">2025-05-07T17:00:00Z</dcterms:created>
  <dcterms:modified xsi:type="dcterms:W3CDTF">2025-05-07T17:00:00Z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