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07 - AUTODECLARAÇÃO DE IDENTIDADE DE GÊNERO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(colocar o nome civil retificado ou o nome social) abaixo assinada/assinado, candidata/candidato ao  </w:t>
      </w:r>
      <w:r w:rsidDel="00000000" w:rsidR="00000000" w:rsidRPr="00000000">
        <w:rPr>
          <w:b w:val="1"/>
          <w:rtl w:val="0"/>
        </w:rPr>
        <w:t xml:space="preserve">EDITAL DE CHAMAMENTO SALA DE DANÇA AUGUSTO RODRIGUES - 2024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portadora/portador de cédula de identidade (R.G.) nº ____________, expedida em ____/____/____ pelo órgão expedidor ____________, CPF nº __________,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estado civil __________________________, sob a pena de leis e, ou de resoluções relacionadas, me autodeclaro ser: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 ( ) travesti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( ) transexual,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reiterando, por extenso, que a minha identidade de gênero é _______________________.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Os seguintes documentos devem ser anexados na presente declaração: documentos que comprovem o nome civil quando já retificado (carteira de identidade, certidão de nascimento e CPF) e, ou carteira de nome social e CPF, bem como quaisquer outros documentos que comprovem o uso de nome social de acordo com a legislação vigente no âmbito federal, estadual e, ou municipal que ampara a candidata/o candidato.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Estou ciente de que, em caso de falsidade ideológica, ficarei sujeita/sujeito às sanções prescritas no Código Penal* e às demais cominações legais aplicáveis.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*O Decreto-Lei n° 2848, de 07 de dezembro de 1940 - Código Penal - Falsidade ideológica</w:t>
      </w:r>
    </w:p>
    <w:p w:rsidR="00000000" w:rsidDel="00000000" w:rsidP="00000000" w:rsidRDefault="00000000" w:rsidRPr="00000000" w14:paraId="00000011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municipio, ____ de _____ de 2024. </w:t>
      </w:r>
    </w:p>
    <w:p w:rsidR="00000000" w:rsidDel="00000000" w:rsidP="00000000" w:rsidRDefault="00000000" w:rsidRPr="00000000" w14:paraId="00000014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Assinatura da candidata/do candidato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5210175</wp:posOffset>
          </wp:positionH>
          <wp:positionV relativeFrom="paragraph">
            <wp:posOffset>265782</wp:posOffset>
          </wp:positionV>
          <wp:extent cx="728663" cy="888057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4754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880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365713</wp:posOffset>
          </wp:positionV>
          <wp:extent cx="673833" cy="8858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1366" t="0"/>
                  <a:stretch>
                    <a:fillRect/>
                  </a:stretch>
                </pic:blipFill>
                <pic:spPr>
                  <a:xfrm>
                    <a:off x="0" y="0"/>
                    <a:ext cx="673833" cy="88582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pPr w:leftFromText="180" w:rightFromText="180" w:topFromText="180" w:bottomFromText="180" w:vertAnchor="text" w:horzAnchor="text" w:tblpX="-900" w:tblpY="0"/>
      <w:tblW w:w="10365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1110"/>
      <w:gridCol w:w="8070"/>
      <w:gridCol w:w="1185"/>
      <w:tblGridChange w:id="0">
        <w:tblGrid>
          <w:gridCol w:w="1110"/>
          <w:gridCol w:w="8070"/>
          <w:gridCol w:w="1185"/>
        </w:tblGrid>
      </w:tblGridChange>
    </w:tblGrid>
    <w:tr>
      <w:trPr>
        <w:cantSplit w:val="0"/>
        <w:trHeight w:val="1665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19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0" w:val="nil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1A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1C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1D">
          <w:pPr>
            <w:spacing w:line="240" w:lineRule="auto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1E">
          <w:pPr>
            <w:spacing w:line="240" w:lineRule="auto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EDITAL DE CHAMAMENTO SALA DE DANÇA AUGUSTO RODRIGUES - 2024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000000" w:space="0" w:sz="0" w:val="nil"/>
            <w:bottom w:color="000000" w:space="0" w:sz="6" w:val="single"/>
            <w:right w:color="000000" w:space="0" w:sz="6" w:val="single"/>
          </w:tcBorders>
          <w:tcMar>
            <w:top w:w="0.0" w:type="dxa"/>
            <w:left w:w="120.0" w:type="dxa"/>
            <w:bottom w:w="0.0" w:type="dxa"/>
            <w:right w:w="120.0" w:type="dxa"/>
          </w:tcMar>
        </w:tcPr>
        <w:p w:rsidR="00000000" w:rsidDel="00000000" w:rsidP="00000000" w:rsidRDefault="00000000" w:rsidRPr="00000000" w14:paraId="00000020">
          <w:pPr>
            <w:widowControl w:val="0"/>
            <w:spacing w:line="240" w:lineRule="auto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widowControl w:val="0"/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