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93" w:lineRule="auto"/>
        <w:ind w:left="3090" w:right="3528" w:firstLine="1.9999999999998863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GOVERNO DO ESTADO DO PARÁ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FUNDAÇÃO CULTURAL DO ESTADO DO PARÁ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5074920</wp:posOffset>
            </wp:positionH>
            <wp:positionV relativeFrom="paragraph">
              <wp:posOffset>-72543</wp:posOffset>
            </wp:positionV>
            <wp:extent cx="1534668" cy="515620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4668" cy="515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69850</wp:posOffset>
            </wp:positionH>
            <wp:positionV relativeFrom="paragraph">
              <wp:posOffset>-167158</wp:posOffset>
            </wp:positionV>
            <wp:extent cx="656805" cy="794384"/>
            <wp:effectExtent b="0" l="0" r="0" t="0"/>
            <wp:wrapNone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805" cy="7943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Rule="auto"/>
        <w:ind w:left="3008" w:right="3389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Terceiro para Comprovação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4"/>
          <w:tab w:val="left" w:leader="none" w:pos="8646"/>
        </w:tabs>
        <w:spacing w:after="0" w:before="94" w:line="240" w:lineRule="auto"/>
        <w:ind w:left="1261" w:right="1564" w:firstLine="4.000000000000057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brasileiro(a), portador(a) da Carteira de Identidade no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emitida por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xxx/xx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do CPF/MF no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xxx.xxx.xxx-xx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DECLARO, para os devidos fins de direito, que o Sr(a)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portador(a) da Carteira de Identidade no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xxxxxxxxxx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emitida por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xxx/xx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6"/>
          <w:tab w:val="left" w:leader="none" w:pos="6427"/>
        </w:tabs>
        <w:spacing w:after="0" w:before="1" w:line="240" w:lineRule="auto"/>
        <w:ind w:left="1203" w:right="1695" w:firstLine="57.00000000000003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do CPF/MF no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xxx.xxx.xxx-xx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é residente e domiciliado no imóvel situado no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Rua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,no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*número*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,Belém/PA CEP: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xxxxx-xxx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3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Rule="auto"/>
        <w:ind w:left="2855" w:right="3389" w:firstLine="0"/>
        <w:jc w:val="center"/>
        <w:rPr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*Cidade*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*dia*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*Mês* </w:t>
      </w:r>
      <w:r w:rsidDel="00000000" w:rsidR="00000000" w:rsidRPr="00000000">
        <w:rPr>
          <w:sz w:val="24"/>
          <w:szCs w:val="24"/>
          <w:rtl w:val="0"/>
        </w:rPr>
        <w:t xml:space="preserve">de 2024.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215900</wp:posOffset>
                </wp:positionV>
                <wp:extent cx="889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2243" y="3775555"/>
                          <a:ext cx="26981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2044700</wp:posOffset>
                </wp:positionH>
                <wp:positionV relativeFrom="paragraph">
                  <wp:posOffset>215900</wp:posOffset>
                </wp:positionV>
                <wp:extent cx="889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pStyle w:val="Title"/>
        <w:ind w:firstLine="3164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190500</wp:posOffset>
                </wp:positionV>
                <wp:extent cx="8890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42868" y="3775555"/>
                          <a:ext cx="53968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190500</wp:posOffset>
                </wp:positionV>
                <wp:extent cx="8890" cy="12700"/>
                <wp:effectExtent b="0" l="0" r="0" t="0"/>
                <wp:wrapTopAndBottom distB="0" distT="0"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" w:lineRule="auto"/>
        <w:ind w:left="3012" w:right="3389" w:firstLine="0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FUNDAÇÃO CULTURAL DO ESTADO DO PARÁ – FCP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0" w:line="242" w:lineRule="auto"/>
        <w:ind w:left="3164" w:right="3540" w:firstLine="0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CNPJ: 14.662.886/0001-43. Av. Gentil Bittencourt, 650, Nazaré, Belém, Pará.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0" w:lineRule="auto"/>
        <w:ind w:left="3020" w:right="3389" w:firstLine="0"/>
        <w:jc w:val="center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14"/>
          <w:szCs w:val="14"/>
          <w:rtl w:val="0"/>
        </w:rPr>
        <w:t xml:space="preserve">CEP 66.035-340. FONE:(91)3202-4300</w:t>
      </w:r>
    </w:p>
    <w:sectPr>
      <w:pgSz w:h="16840" w:w="11910" w:orient="portrait"/>
      <w:pgMar w:bottom="280" w:top="1100" w:left="780" w:right="6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87" w:lineRule="auto"/>
      <w:ind w:left="3164" w:right="3314"/>
      <w:jc w:val="center"/>
    </w:pPr>
    <w:rPr>
      <w:rFonts w:ascii="Arial" w:cs="Arial" w:eastAsia="Arial" w:hAnsi="Arial"/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87"/>
      <w:ind w:left="3164" w:right="3314"/>
      <w:jc w:val="center"/>
    </w:pPr>
    <w:rPr>
      <w:rFonts w:ascii="Arial" w:cs="Arial" w:eastAsia="Arial" w:hAnsi="Arial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cQiJQkebYnNQsogwHYY5pW33g==">CgMxLjA4AHIhMS0wYWluUnY5eXdzQ0RBTXZHQm5heVhLZ2VhUllLdnpl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2024-02-16T13:24:14Z</dcterms:created>
  <dc:creator>leonardo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  <property fmtid="{D5CDD505-2E9C-101B-9397-08002B2CF9AE}" pid="5" name="LastSaved">
    <vt:lpwstr>2024-02-16T00:00:00Z</vt:lpwstr>
  </property>
  <property fmtid="{D5CDD505-2E9C-101B-9397-08002B2CF9AE}" pid="6" name="Creator">
    <vt:lpwstr>Microsoft® Word 2016</vt:lpwstr>
  </property>
  <property fmtid="{D5CDD505-2E9C-101B-9397-08002B2CF9AE}" pid="7" name="Created">
    <vt:lpwstr>2024-01-19T00:00:00Z</vt:lpwstr>
  </property>
</Properties>
</file>